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4FAE2">
      <w:pPr>
        <w:ind w:firstLine="840" w:firstLineChars="400"/>
        <w:rPr>
          <w:rFonts w:hint="eastAsia"/>
        </w:rPr>
      </w:pPr>
      <w:r>
        <w:rPr>
          <w:rFonts w:hint="eastAsia"/>
        </w:rPr>
        <w:t>株洲市中医伤科医院康复护理扩容提升工程初步设计咨询服务采购需求</w:t>
      </w:r>
    </w:p>
    <w:p w14:paraId="73090B5F">
      <w:pPr>
        <w:rPr>
          <w:rFonts w:hint="eastAsia"/>
        </w:rPr>
      </w:pPr>
    </w:p>
    <w:p w14:paraId="2F648D45">
      <w:pPr>
        <w:rPr>
          <w:rFonts w:hint="eastAsia"/>
        </w:rPr>
      </w:pPr>
      <w:r>
        <w:rPr>
          <w:rFonts w:hint="eastAsia"/>
        </w:rPr>
        <w:t>一、项目基本信息</w:t>
      </w:r>
    </w:p>
    <w:p w14:paraId="7E36A2D5">
      <w:pPr>
        <w:rPr>
          <w:rFonts w:hint="eastAsia"/>
        </w:rPr>
      </w:pPr>
    </w:p>
    <w:p w14:paraId="3F08F0CA">
      <w:pPr>
        <w:rPr>
          <w:rFonts w:hint="eastAsia"/>
        </w:rPr>
      </w:pPr>
      <w:r>
        <w:rPr>
          <w:rFonts w:hint="eastAsia"/>
        </w:rPr>
        <w:t>1. 项目名称：株洲市中医伤科医院康复护理扩容提升工程初步设计咨询服务</w:t>
      </w:r>
    </w:p>
    <w:p w14:paraId="1FBC38D7">
      <w:pPr>
        <w:rPr>
          <w:rFonts w:hint="default" w:eastAsiaTheme="minorEastAsia"/>
          <w:lang w:val="en-US" w:eastAsia="zh-CN"/>
        </w:rPr>
      </w:pPr>
      <w:r>
        <w:rPr>
          <w:rFonts w:hint="eastAsia"/>
        </w:rPr>
        <w:t>2. 项目地点：</w:t>
      </w:r>
      <w:r>
        <w:rPr>
          <w:rFonts w:hint="eastAsia"/>
          <w:lang w:val="en-US" w:eastAsia="zh-CN"/>
        </w:rPr>
        <w:t>株洲市中医伤科医院院内</w:t>
      </w:r>
    </w:p>
    <w:p w14:paraId="0FEF1C60">
      <w:pPr>
        <w:rPr>
          <w:rFonts w:hint="eastAsia"/>
        </w:rPr>
      </w:pPr>
      <w:r>
        <w:rPr>
          <w:rFonts w:hint="eastAsia"/>
        </w:rPr>
        <w:t>3. 项目概况</w:t>
      </w:r>
    </w:p>
    <w:p w14:paraId="7B7343FC">
      <w:pPr>
        <w:ind w:firstLine="420" w:firstLineChars="200"/>
        <w:rPr>
          <w:rFonts w:hint="eastAsia"/>
        </w:rPr>
      </w:pPr>
      <w:r>
        <w:rPr>
          <w:rFonts w:hint="eastAsia"/>
        </w:rPr>
        <w:t>本项目为医院住院楼改造扩容提升项目，主要对住院楼4-8层病房改造为康复护理专区，改造总建筑面积5600㎡，设置康复诊疗用房、功能训练用房及100张康复护理床位；同步实施水电、暖通、消防等配套基础设施升级改造，并配套新增59项康复护理专业设备。</w:t>
      </w:r>
    </w:p>
    <w:p w14:paraId="5DFB0465">
      <w:pPr>
        <w:rPr>
          <w:rFonts w:hint="eastAsia"/>
        </w:rPr>
      </w:pPr>
      <w:r>
        <w:rPr>
          <w:rFonts w:hint="eastAsia"/>
        </w:rPr>
        <w:t>4. 项目投资情况：项目总投资3920万元，其中建安工程费暂估3176.8万元。</w:t>
      </w:r>
    </w:p>
    <w:p w14:paraId="31BDA632">
      <w:pPr>
        <w:rPr>
          <w:rFonts w:hint="eastAsia"/>
        </w:rPr>
      </w:pPr>
    </w:p>
    <w:p w14:paraId="0264243E">
      <w:pPr>
        <w:rPr>
          <w:rFonts w:hint="eastAsia"/>
        </w:rPr>
      </w:pPr>
      <w:r>
        <w:rPr>
          <w:rFonts w:hint="eastAsia"/>
        </w:rPr>
        <w:t>二、采购服务范围及工作内容</w:t>
      </w:r>
    </w:p>
    <w:p w14:paraId="003F1B1C">
      <w:pPr>
        <w:rPr>
          <w:rFonts w:hint="eastAsia"/>
        </w:rPr>
      </w:pPr>
    </w:p>
    <w:p w14:paraId="11F4BACA">
      <w:pPr>
        <w:ind w:firstLine="420" w:firstLineChars="200"/>
        <w:rPr>
          <w:rFonts w:hint="eastAsia"/>
        </w:rPr>
      </w:pPr>
      <w:r>
        <w:rPr>
          <w:rFonts w:hint="eastAsia"/>
        </w:rPr>
        <w:t>供应商需完成本项目初步设计编制、工程概算编制全套前期咨询服务，具体包含但不限于以下专业：</w:t>
      </w:r>
    </w:p>
    <w:p w14:paraId="50DB9D9B">
      <w:pPr>
        <w:rPr>
          <w:rFonts w:hint="eastAsia"/>
        </w:rPr>
      </w:pPr>
    </w:p>
    <w:p w14:paraId="76B5C77B">
      <w:pPr>
        <w:rPr>
          <w:rFonts w:hint="eastAsia"/>
          <w:color w:val="0000FF"/>
        </w:rPr>
      </w:pPr>
      <w:r>
        <w:rPr>
          <w:rFonts w:hint="eastAsia"/>
          <w:color w:val="0000FF"/>
        </w:rPr>
        <w:t>1. 建筑专业初步设计</w:t>
      </w:r>
    </w:p>
    <w:p w14:paraId="2C629F5B">
      <w:pPr>
        <w:rPr>
          <w:rFonts w:hint="eastAsia"/>
          <w:color w:val="0000FF"/>
        </w:rPr>
      </w:pPr>
    </w:p>
    <w:p w14:paraId="476653C9">
      <w:pPr>
        <w:rPr>
          <w:rFonts w:hint="eastAsia"/>
          <w:color w:val="0000FF"/>
        </w:rPr>
      </w:pPr>
      <w:r>
        <w:rPr>
          <w:rFonts w:hint="eastAsia"/>
          <w:color w:val="0000FF"/>
          <w:lang w:val="en-US" w:eastAsia="zh-CN"/>
        </w:rPr>
        <w:t>2</w:t>
      </w:r>
      <w:r>
        <w:rPr>
          <w:rFonts w:hint="eastAsia"/>
          <w:color w:val="0000FF"/>
        </w:rPr>
        <w:t>. 室内装修专业初步设计</w:t>
      </w:r>
    </w:p>
    <w:p w14:paraId="4D123192">
      <w:pPr>
        <w:rPr>
          <w:rFonts w:hint="eastAsia"/>
          <w:color w:val="0000FF"/>
        </w:rPr>
      </w:pPr>
    </w:p>
    <w:p w14:paraId="660691FB">
      <w:pPr>
        <w:rPr>
          <w:rFonts w:hint="eastAsia"/>
          <w:color w:val="0000FF"/>
        </w:rPr>
      </w:pPr>
      <w:r>
        <w:rPr>
          <w:rFonts w:hint="eastAsia"/>
          <w:color w:val="0000FF"/>
          <w:lang w:val="en-US" w:eastAsia="zh-CN"/>
        </w:rPr>
        <w:t>3</w:t>
      </w:r>
      <w:r>
        <w:rPr>
          <w:rFonts w:hint="eastAsia"/>
          <w:color w:val="0000FF"/>
        </w:rPr>
        <w:t>. 给排水专业初步设计</w:t>
      </w:r>
    </w:p>
    <w:p w14:paraId="410A3E56">
      <w:pPr>
        <w:rPr>
          <w:rFonts w:hint="eastAsia"/>
          <w:color w:val="0000FF"/>
        </w:rPr>
      </w:pPr>
    </w:p>
    <w:p w14:paraId="709F90B5">
      <w:pPr>
        <w:rPr>
          <w:rFonts w:hint="eastAsia"/>
          <w:color w:val="0000FF"/>
        </w:rPr>
      </w:pPr>
      <w:r>
        <w:rPr>
          <w:rFonts w:hint="eastAsia"/>
          <w:color w:val="0000FF"/>
          <w:lang w:val="en-US" w:eastAsia="zh-CN"/>
        </w:rPr>
        <w:t>4</w:t>
      </w:r>
      <w:r>
        <w:rPr>
          <w:rFonts w:hint="eastAsia"/>
          <w:color w:val="0000FF"/>
        </w:rPr>
        <w:t>. 电气专业初步设计</w:t>
      </w:r>
    </w:p>
    <w:p w14:paraId="56AD511B">
      <w:pPr>
        <w:rPr>
          <w:rFonts w:hint="eastAsia"/>
          <w:color w:val="0000FF"/>
        </w:rPr>
      </w:pPr>
    </w:p>
    <w:p w14:paraId="251C7D3C">
      <w:pPr>
        <w:rPr>
          <w:rFonts w:hint="eastAsia"/>
          <w:color w:val="0000FF"/>
        </w:rPr>
      </w:pPr>
      <w:r>
        <w:rPr>
          <w:rFonts w:hint="eastAsia"/>
          <w:color w:val="0000FF"/>
          <w:lang w:val="en-US" w:eastAsia="zh-CN"/>
        </w:rPr>
        <w:t>5</w:t>
      </w:r>
      <w:bookmarkStart w:id="0" w:name="_GoBack"/>
      <w:bookmarkEnd w:id="0"/>
      <w:r>
        <w:rPr>
          <w:rFonts w:hint="eastAsia"/>
          <w:color w:val="0000FF"/>
        </w:rPr>
        <w:t>. 暖通专业初步设计</w:t>
      </w:r>
    </w:p>
    <w:p w14:paraId="231FE096">
      <w:pPr>
        <w:rPr>
          <w:rFonts w:hint="eastAsia"/>
        </w:rPr>
      </w:pPr>
    </w:p>
    <w:p w14:paraId="5DA8B42A">
      <w:pPr>
        <w:rPr>
          <w:rFonts w:hint="eastAsia"/>
        </w:rPr>
      </w:pPr>
    </w:p>
    <w:p w14:paraId="43A91E9D">
      <w:pPr>
        <w:ind w:firstLine="420" w:firstLineChars="200"/>
        <w:rPr>
          <w:rFonts w:hint="eastAsia"/>
        </w:rPr>
      </w:pPr>
      <w:r>
        <w:rPr>
          <w:rFonts w:hint="eastAsia"/>
        </w:rPr>
        <w:t>服务成果需完整覆盖本项目5600㎡改造内容、配套基础设施升级、康复设备配套布局设计及工程概算编制，满足项目立项、争资申报、初步设计评审、发改及住建部门审批要求。</w:t>
      </w:r>
    </w:p>
    <w:p w14:paraId="52E2CCB8">
      <w:pPr>
        <w:rPr>
          <w:rFonts w:hint="eastAsia"/>
        </w:rPr>
      </w:pPr>
    </w:p>
    <w:p w14:paraId="20F407F6">
      <w:pPr>
        <w:rPr>
          <w:rFonts w:hint="eastAsia"/>
        </w:rPr>
      </w:pPr>
      <w:r>
        <w:rPr>
          <w:rFonts w:hint="eastAsia"/>
        </w:rPr>
        <w:t>三、服务标准及编制深度要求</w:t>
      </w:r>
    </w:p>
    <w:p w14:paraId="613A9F67">
      <w:pPr>
        <w:rPr>
          <w:rFonts w:hint="eastAsia"/>
        </w:rPr>
      </w:pPr>
    </w:p>
    <w:p w14:paraId="43AE10B5">
      <w:pPr>
        <w:rPr>
          <w:rFonts w:hint="eastAsia"/>
        </w:rPr>
      </w:pPr>
      <w:r>
        <w:rPr>
          <w:rFonts w:hint="eastAsia"/>
        </w:rPr>
        <w:t>1. 所有设计成果必须严格执行《建筑设计文件编制深度规定（最新版）》、国家工程建设强制性条文、湖南省及株洲市政府投资项目前期工作管理规定。</w:t>
      </w:r>
    </w:p>
    <w:p w14:paraId="610F10A0">
      <w:pPr>
        <w:rPr>
          <w:rFonts w:hint="eastAsia"/>
        </w:rPr>
      </w:pPr>
    </w:p>
    <w:p w14:paraId="3E02AFD9">
      <w:pPr>
        <w:rPr>
          <w:rFonts w:hint="eastAsia"/>
        </w:rPr>
      </w:pPr>
      <w:r>
        <w:rPr>
          <w:rFonts w:hint="eastAsia"/>
        </w:rPr>
        <w:t>2. 设计需结合本项目高层建筑改造、非原设计单位复核要求，完整出具建筑结构计算书、复核资料及全套报审图纸。</w:t>
      </w:r>
    </w:p>
    <w:p w14:paraId="166985D9">
      <w:pPr>
        <w:rPr>
          <w:rFonts w:hint="eastAsia"/>
        </w:rPr>
      </w:pPr>
    </w:p>
    <w:p w14:paraId="119B2690">
      <w:pPr>
        <w:rPr>
          <w:rFonts w:hint="eastAsia"/>
        </w:rPr>
      </w:pPr>
      <w:r>
        <w:rPr>
          <w:rFonts w:hint="eastAsia"/>
        </w:rPr>
        <w:t>3. 概算编制精准匹配改造工程、配套设施、设备配套工程全部内容，符合财政评审、发改立项、项目争资工作标准。</w:t>
      </w:r>
    </w:p>
    <w:p w14:paraId="3F87B329">
      <w:pPr>
        <w:rPr>
          <w:rFonts w:hint="eastAsia"/>
        </w:rPr>
      </w:pPr>
    </w:p>
    <w:p w14:paraId="120B7654">
      <w:pPr>
        <w:rPr>
          <w:rFonts w:hint="eastAsia"/>
        </w:rPr>
      </w:pPr>
      <w:r>
        <w:rPr>
          <w:rFonts w:hint="eastAsia"/>
        </w:rPr>
        <w:t>4. 成果文件需确保可直接用于主管部门评审、立项批复、资金申报及后续工程建设使用。</w:t>
      </w:r>
    </w:p>
    <w:p w14:paraId="32A01EC2">
      <w:pPr>
        <w:rPr>
          <w:rFonts w:hint="eastAsia"/>
        </w:rPr>
      </w:pPr>
    </w:p>
    <w:p w14:paraId="352DBE2C">
      <w:pPr>
        <w:rPr>
          <w:rFonts w:hint="eastAsia"/>
        </w:rPr>
      </w:pPr>
      <w:r>
        <w:rPr>
          <w:rFonts w:hint="eastAsia"/>
        </w:rPr>
        <w:t>四、服务工期要求</w:t>
      </w:r>
    </w:p>
    <w:p w14:paraId="4B4BA0A9">
      <w:pPr>
        <w:rPr>
          <w:rFonts w:hint="eastAsia"/>
        </w:rPr>
      </w:pPr>
    </w:p>
    <w:p w14:paraId="4D090370">
      <w:pPr>
        <w:rPr>
          <w:rFonts w:hint="eastAsia"/>
          <w:highlight w:val="yellow"/>
        </w:rPr>
      </w:pPr>
      <w:r>
        <w:rPr>
          <w:rFonts w:hint="eastAsia"/>
        </w:rPr>
        <w:t>1. 总服务周期：</w:t>
      </w:r>
      <w:r>
        <w:rPr>
          <w:rFonts w:hint="eastAsia"/>
          <w:highlight w:val="yellow"/>
        </w:rPr>
        <w:t>30个工作日</w:t>
      </w:r>
    </w:p>
    <w:p w14:paraId="0A5BE7A0">
      <w:pPr>
        <w:rPr>
          <w:rFonts w:hint="eastAsia"/>
        </w:rPr>
      </w:pPr>
      <w:r>
        <w:rPr>
          <w:rFonts w:hint="eastAsia"/>
        </w:rPr>
        <w:t>自采购人提供完整基础资料之日起，中标单位需在30个工作日内完成全套初步设计图纸、概算文件编制及报审版成果交付。</w:t>
      </w:r>
    </w:p>
    <w:p w14:paraId="54D90198">
      <w:pPr>
        <w:rPr>
          <w:rFonts w:hint="eastAsia"/>
        </w:rPr>
      </w:pPr>
    </w:p>
    <w:p w14:paraId="4113E1C7">
      <w:pPr>
        <w:rPr>
          <w:rFonts w:hint="eastAsia"/>
        </w:rPr>
      </w:pPr>
      <w:r>
        <w:rPr>
          <w:rFonts w:hint="eastAsia"/>
        </w:rPr>
        <w:t>2. 服务期间需根据采购人、主管部门评审意见免费优化、修改、调整设计及概算内容，直至项目评审通过、资料达标。</w:t>
      </w:r>
    </w:p>
    <w:p w14:paraId="28FB2FE9">
      <w:pPr>
        <w:rPr>
          <w:rFonts w:hint="eastAsia"/>
        </w:rPr>
      </w:pPr>
    </w:p>
    <w:p w14:paraId="4A9386DF">
      <w:pPr>
        <w:rPr>
          <w:rFonts w:hint="eastAsia"/>
        </w:rPr>
      </w:pPr>
      <w:r>
        <w:rPr>
          <w:rFonts w:hint="eastAsia"/>
        </w:rPr>
        <w:t>五、采购预算及计价依据</w:t>
      </w:r>
    </w:p>
    <w:p w14:paraId="75F4BC42">
      <w:pPr>
        <w:rPr>
          <w:rFonts w:hint="eastAsia"/>
        </w:rPr>
      </w:pPr>
    </w:p>
    <w:p w14:paraId="385BCB18">
      <w:pPr>
        <w:rPr>
          <w:rFonts w:hint="eastAsia"/>
        </w:rPr>
      </w:pPr>
      <w:r>
        <w:rPr>
          <w:rFonts w:hint="eastAsia"/>
        </w:rPr>
        <w:t>1. 本项目暂定采购预算：275000.00元（大写：贰拾柒万伍仟元整），为含税总价（增值税税率6%）。</w:t>
      </w:r>
    </w:p>
    <w:p w14:paraId="4702AA51">
      <w:pPr>
        <w:rPr>
          <w:rFonts w:hint="eastAsia"/>
        </w:rPr>
      </w:pPr>
    </w:p>
    <w:p w14:paraId="2142E7F4">
      <w:pPr>
        <w:rPr>
          <w:rFonts w:hint="eastAsia"/>
        </w:rPr>
      </w:pPr>
      <w:r>
        <w:rPr>
          <w:rFonts w:hint="eastAsia"/>
        </w:rPr>
        <w:t>2. 最终结算方式：以发改部门最终初步设计概算批复工程费为基数据实结算，若需财政评审，以财政评审结果为准。</w:t>
      </w:r>
    </w:p>
    <w:p w14:paraId="45BD4F73">
      <w:pPr>
        <w:rPr>
          <w:rFonts w:hint="eastAsia"/>
        </w:rPr>
      </w:pPr>
    </w:p>
    <w:p w14:paraId="5FB81A03">
      <w:pPr>
        <w:rPr>
          <w:rFonts w:hint="eastAsia"/>
        </w:rPr>
      </w:pPr>
      <w:r>
        <w:rPr>
          <w:rFonts w:hint="eastAsia"/>
        </w:rPr>
        <w:t>六、供应商资格要求</w:t>
      </w:r>
    </w:p>
    <w:p w14:paraId="3B7B8527">
      <w:pPr>
        <w:rPr>
          <w:rFonts w:hint="eastAsia"/>
        </w:rPr>
      </w:pPr>
    </w:p>
    <w:p w14:paraId="26A11E44">
      <w:pPr>
        <w:rPr>
          <w:rFonts w:hint="eastAsia"/>
        </w:rPr>
      </w:pPr>
      <w:r>
        <w:rPr>
          <w:rFonts w:hint="eastAsia"/>
        </w:rPr>
        <w:t>1. 供应商须具备建筑工程专业乙级及以上工程设计资质，具备政府投资房建改造项目、医院改扩建项目设计服务经验。</w:t>
      </w:r>
    </w:p>
    <w:p w14:paraId="4A308B09">
      <w:pPr>
        <w:rPr>
          <w:rFonts w:hint="eastAsia"/>
        </w:rPr>
      </w:pPr>
    </w:p>
    <w:p w14:paraId="20EF23B5">
      <w:pPr>
        <w:rPr>
          <w:rFonts w:hint="eastAsia"/>
        </w:rPr>
      </w:pPr>
      <w:r>
        <w:rPr>
          <w:rFonts w:hint="eastAsia"/>
        </w:rPr>
        <w:t>2. 具备独立法人资格，合法合规经营，无不良信用记录、无政府采购失信记录。</w:t>
      </w:r>
    </w:p>
    <w:p w14:paraId="0191C4F2">
      <w:pPr>
        <w:rPr>
          <w:rFonts w:hint="eastAsia"/>
        </w:rPr>
      </w:pPr>
    </w:p>
    <w:p w14:paraId="700FA3C9">
      <w:pPr>
        <w:rPr>
          <w:rFonts w:hint="eastAsia"/>
        </w:rPr>
      </w:pPr>
      <w:r>
        <w:rPr>
          <w:rFonts w:hint="eastAsia"/>
        </w:rPr>
        <w:t>3. 能熟练完成医院康复类改扩建项目初步设计、概算编制及报审配合工作。</w:t>
      </w:r>
    </w:p>
    <w:p w14:paraId="5E4F5109">
      <w:pPr>
        <w:rPr>
          <w:rFonts w:hint="eastAsia"/>
        </w:rPr>
      </w:pPr>
    </w:p>
    <w:p w14:paraId="52330C3F">
      <w:pPr>
        <w:rPr>
          <w:rFonts w:hint="eastAsia"/>
        </w:rPr>
      </w:pPr>
      <w:r>
        <w:rPr>
          <w:rFonts w:hint="eastAsia"/>
        </w:rPr>
        <w:t>七、成果交付要求</w:t>
      </w:r>
    </w:p>
    <w:p w14:paraId="71646434">
      <w:pPr>
        <w:rPr>
          <w:rFonts w:hint="eastAsia"/>
        </w:rPr>
      </w:pPr>
    </w:p>
    <w:p w14:paraId="5301F1F8">
      <w:pPr>
        <w:rPr>
          <w:rFonts w:hint="eastAsia"/>
        </w:rPr>
      </w:pPr>
      <w:r>
        <w:rPr>
          <w:rFonts w:hint="eastAsia"/>
        </w:rPr>
        <w:t>供应商需交付全套可报审成果文件：</w:t>
      </w:r>
    </w:p>
    <w:p w14:paraId="349E5071">
      <w:pPr>
        <w:rPr>
          <w:rFonts w:hint="eastAsia"/>
        </w:rPr>
      </w:pPr>
    </w:p>
    <w:p w14:paraId="7354D4B1">
      <w:pPr>
        <w:rPr>
          <w:rFonts w:hint="eastAsia"/>
        </w:rPr>
      </w:pPr>
      <w:r>
        <w:rPr>
          <w:rFonts w:hint="eastAsia"/>
        </w:rPr>
        <w:t>1. 全套各专业初步设计图纸（报审版）</w:t>
      </w:r>
    </w:p>
    <w:p w14:paraId="660C2CDF">
      <w:pPr>
        <w:rPr>
          <w:rFonts w:hint="eastAsia"/>
        </w:rPr>
      </w:pPr>
    </w:p>
    <w:p w14:paraId="1019A0FE">
      <w:pPr>
        <w:rPr>
          <w:rFonts w:hint="eastAsia"/>
        </w:rPr>
      </w:pPr>
      <w:r>
        <w:rPr>
          <w:rFonts w:hint="eastAsia"/>
        </w:rPr>
        <w:t>2. 项目结构计算复核文件</w:t>
      </w:r>
    </w:p>
    <w:p w14:paraId="18E22CFC">
      <w:pPr>
        <w:rPr>
          <w:rFonts w:hint="eastAsia"/>
        </w:rPr>
      </w:pPr>
    </w:p>
    <w:p w14:paraId="09727DE5">
      <w:pPr>
        <w:rPr>
          <w:rFonts w:hint="eastAsia"/>
        </w:rPr>
      </w:pPr>
      <w:r>
        <w:rPr>
          <w:rFonts w:hint="eastAsia"/>
        </w:rPr>
        <w:t>3. 完整工程概算书、编制说明、概算明细</w:t>
      </w:r>
    </w:p>
    <w:p w14:paraId="23A8F717">
      <w:pPr>
        <w:rPr>
          <w:rFonts w:hint="eastAsia"/>
        </w:rPr>
      </w:pPr>
    </w:p>
    <w:p w14:paraId="67F6F420">
      <w:pPr>
        <w:rPr>
          <w:rFonts w:hint="eastAsia"/>
        </w:rPr>
      </w:pPr>
      <w:r>
        <w:rPr>
          <w:rFonts w:hint="eastAsia"/>
        </w:rPr>
        <w:t>4. 全部电子版成果+纸质报审资料（满足主管部门报建、评审、争资要求）</w:t>
      </w:r>
    </w:p>
    <w:p w14:paraId="0E755C3C">
      <w:pPr>
        <w:rPr>
          <w:rFonts w:hint="eastAsia"/>
        </w:rPr>
      </w:pPr>
    </w:p>
    <w:p w14:paraId="359ABC42">
      <w:pPr>
        <w:rPr>
          <w:rFonts w:hint="eastAsia"/>
        </w:rPr>
      </w:pPr>
      <w:r>
        <w:rPr>
          <w:rFonts w:hint="eastAsia"/>
        </w:rPr>
        <w:t>5. 全程配合项目初步设计评审、答疑、修改、批复落地、争资申报技术支撑工作</w:t>
      </w:r>
    </w:p>
    <w:p w14:paraId="68852919">
      <w:pPr>
        <w:rPr>
          <w:rFonts w:hint="eastAsia"/>
        </w:rPr>
      </w:pPr>
    </w:p>
    <w:p w14:paraId="6EEEB966">
      <w:pPr>
        <w:rPr>
          <w:rFonts w:hint="eastAsia"/>
        </w:rPr>
      </w:pPr>
      <w:r>
        <w:rPr>
          <w:rFonts w:hint="eastAsia"/>
        </w:rPr>
        <w:t>八、服务考核及履约要求</w:t>
      </w:r>
    </w:p>
    <w:p w14:paraId="70E8A25E">
      <w:pPr>
        <w:rPr>
          <w:rFonts w:hint="eastAsia"/>
        </w:rPr>
      </w:pPr>
    </w:p>
    <w:p w14:paraId="48289E19">
      <w:pPr>
        <w:rPr>
          <w:rFonts w:hint="eastAsia"/>
        </w:rPr>
      </w:pPr>
      <w:r>
        <w:rPr>
          <w:rFonts w:hint="eastAsia"/>
        </w:rPr>
        <w:t>1. 采购人可根据服务进度、成果质量、配合程度、评审通过率开展履约考核，考核结果作为付款依据。</w:t>
      </w:r>
    </w:p>
    <w:p w14:paraId="251EB03E">
      <w:pPr>
        <w:rPr>
          <w:rFonts w:hint="eastAsia"/>
        </w:rPr>
      </w:pPr>
    </w:p>
    <w:p w14:paraId="5A98608C">
      <w:pPr>
        <w:rPr>
          <w:rFonts w:hint="eastAsia"/>
        </w:rPr>
      </w:pPr>
      <w:r>
        <w:rPr>
          <w:rFonts w:hint="eastAsia"/>
        </w:rPr>
        <w:t>2. 服务期间须无条件配合医院及主管部门所有资料修改、答疑、报审工作，直至项目前期工作全部落地。</w:t>
      </w:r>
    </w:p>
    <w:p w14:paraId="6CECAAE0">
      <w:pPr>
        <w:rPr>
          <w:rFonts w:hint="eastAsia"/>
        </w:rPr>
      </w:pPr>
    </w:p>
    <w:p w14:paraId="238E1DD6">
      <w:pPr>
        <w:rPr>
          <w:rFonts w:hint="eastAsia"/>
        </w:rPr>
      </w:pPr>
      <w:r>
        <w:rPr>
          <w:rFonts w:hint="eastAsia"/>
        </w:rPr>
        <w:t>3. 严禁拖延交付，逾期交付按政府采购及合同约定承担违约责任。</w:t>
      </w:r>
    </w:p>
    <w:p w14:paraId="5100A761">
      <w:pPr>
        <w:rPr>
          <w:rFonts w:hint="eastAsia"/>
        </w:rPr>
      </w:pPr>
    </w:p>
    <w:p w14:paraId="48FDB766">
      <w:pPr>
        <w:rPr>
          <w:rFonts w:hint="eastAsia"/>
        </w:rPr>
      </w:pPr>
      <w:r>
        <w:rPr>
          <w:rFonts w:hint="eastAsia"/>
          <w:lang w:val="en-US" w:eastAsia="zh-CN"/>
        </w:rPr>
        <w:t>九</w:t>
      </w:r>
      <w:r>
        <w:rPr>
          <w:rFonts w:hint="eastAsia"/>
        </w:rPr>
        <w:t>、其他说明</w:t>
      </w:r>
    </w:p>
    <w:p w14:paraId="513A8543">
      <w:pPr>
        <w:rPr>
          <w:rFonts w:hint="eastAsia"/>
        </w:rPr>
      </w:pPr>
    </w:p>
    <w:p w14:paraId="7A515C9A">
      <w:pPr>
        <w:rPr>
          <w:rFonts w:hint="eastAsia"/>
        </w:rPr>
      </w:pPr>
      <w:r>
        <w:rPr>
          <w:rFonts w:hint="eastAsia"/>
        </w:rPr>
        <w:t>1. 本项目为政府投资争资类前期咨询项目，服务内容、计费标准、付款节点严格参照株洲市现行前期经费管理政策执行。</w:t>
      </w:r>
    </w:p>
    <w:p w14:paraId="13462123">
      <w:pPr>
        <w:rPr>
          <w:rFonts w:hint="eastAsia"/>
        </w:rPr>
      </w:pPr>
    </w:p>
    <w:p w14:paraId="42112858">
      <w:pPr>
        <w:rPr>
          <w:rFonts w:hint="eastAsia"/>
        </w:rPr>
      </w:pPr>
      <w:r>
        <w:rPr>
          <w:rFonts w:hint="eastAsia"/>
        </w:rPr>
        <w:t>2. 本采购需求未尽事宜，遵照国家法律法规、株洲市政府投资项目管理相关文件及后续合同约定执行。</w:t>
      </w:r>
    </w:p>
    <w:p w14:paraId="0369E5E6">
      <w:pPr>
        <w:rPr>
          <w:rFonts w:hint="eastAsia"/>
        </w:rPr>
      </w:pPr>
    </w:p>
    <w:p w14:paraId="0D235D2A">
      <w:r>
        <w:rPr>
          <w:rFonts w:hint="eastAsia"/>
        </w:rPr>
        <w:t>3. 本采购预算为暂定价，最终结算以批复、评审结果为准。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40140"/>
    <w:rsid w:val="405D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1415</Words>
  <Characters>1478</Characters>
  <Lines>0</Lines>
  <Paragraphs>0</Paragraphs>
  <TotalTime>10</TotalTime>
  <ScaleCrop>false</ScaleCrop>
  <LinksUpToDate>false</LinksUpToDate>
  <CharactersWithSpaces>1511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2026-07-13T02:52:00Z</dcterms:created>
  <dc:creator>Administrator</dc:creator>
  <cp:lastModifiedBy>沈恒宇</cp:lastModifiedBy>
  <dcterms:modified xsi:type="dcterms:W3CDTF">2026-07-13T03:05:27Z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eyJoZGlkIjoiOTVmZjhmMTA2MGJjYjZhODNkMGE3NTI1ZWU1MGEzOGMiLCJ1c2VySWQiOiI3MDk4ODY2MTAifQ==</vt:lpwstr>
  </property>
  <property fmtid="{D5CDD505-2E9C-101B-9397-08002B2CF9AE}" pid="4" name="ICV">
    <vt:lpwstr>8A0CDE3F63124F35880E9AECAA4CB261_13</vt:lpwstr>
  </property>
</Properties>
</file>